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2144" w14:textId="30DDA51F" w:rsidR="00AD00AD" w:rsidRDefault="00D21887" w:rsidP="00AD00AD">
      <w:r>
        <w:tab/>
      </w:r>
      <w:r>
        <w:tab/>
      </w:r>
      <w:r>
        <w:tab/>
      </w:r>
      <w:r>
        <w:tab/>
        <w:t xml:space="preserve">               </w:t>
      </w:r>
      <w:r w:rsidR="008C379C">
        <w:rPr>
          <w:noProof/>
        </w:rPr>
        <w:drawing>
          <wp:inline distT="0" distB="0" distL="0" distR="0" wp14:anchorId="37D043AA" wp14:editId="4B44FE53">
            <wp:extent cx="1657350" cy="333375"/>
            <wp:effectExtent l="0" t="0" r="0" b="0"/>
            <wp:docPr id="4"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7350" cy="333375"/>
                    </a:xfrm>
                    <a:prstGeom prst="rect">
                      <a:avLst/>
                    </a:prstGeom>
                    <a:noFill/>
                    <a:ln>
                      <a:noFill/>
                    </a:ln>
                  </pic:spPr>
                </pic:pic>
              </a:graphicData>
            </a:graphic>
          </wp:inline>
        </w:drawing>
      </w:r>
    </w:p>
    <w:p w14:paraId="16CB018D" w14:textId="77777777" w:rsidR="00607DD7" w:rsidRDefault="00607DD7" w:rsidP="002A50A8">
      <w:pPr>
        <w:rPr>
          <w:rFonts w:ascii="Verdana" w:hAnsi="Verdana"/>
          <w:sz w:val="28"/>
          <w:szCs w:val="28"/>
        </w:rPr>
      </w:pPr>
    </w:p>
    <w:p w14:paraId="05073B85" w14:textId="77777777" w:rsidR="002A50A8" w:rsidRPr="001C6099" w:rsidRDefault="001C6099" w:rsidP="002A50A8">
      <w:pPr>
        <w:rPr>
          <w:rFonts w:ascii="Verdana" w:hAnsi="Verdana"/>
          <w:noProof/>
          <w:sz w:val="28"/>
          <w:szCs w:val="28"/>
          <w:lang w:val="en-US" w:eastAsia="fi-FI"/>
        </w:rPr>
      </w:pPr>
      <w:r w:rsidRPr="001C6099">
        <w:rPr>
          <w:rFonts w:ascii="Verdana" w:hAnsi="Verdana"/>
          <w:sz w:val="28"/>
          <w:szCs w:val="28"/>
          <w:lang w:val="en-US"/>
        </w:rPr>
        <w:t xml:space="preserve">AS Creation THE WALL panelitapettien </w:t>
      </w:r>
      <w:r w:rsidR="002A50A8" w:rsidRPr="001C6099">
        <w:rPr>
          <w:rFonts w:ascii="Verdana" w:hAnsi="Verdana"/>
          <w:sz w:val="28"/>
          <w:szCs w:val="28"/>
          <w:lang w:val="en-US"/>
        </w:rPr>
        <w:t>työohje</w:t>
      </w:r>
    </w:p>
    <w:p w14:paraId="018300C3" w14:textId="77777777" w:rsidR="00AD00AD" w:rsidRPr="001C6099" w:rsidRDefault="00AD00AD" w:rsidP="00AD00AD">
      <w:pPr>
        <w:rPr>
          <w:lang w:val="en-US"/>
        </w:rPr>
      </w:pPr>
      <w:r w:rsidRPr="001C6099">
        <w:rPr>
          <w:lang w:val="en-US"/>
        </w:rPr>
        <w:t xml:space="preserve">                                           </w:t>
      </w:r>
    </w:p>
    <w:p w14:paraId="470E29C3" w14:textId="77777777" w:rsidR="00D21887" w:rsidRDefault="00D21887" w:rsidP="00D21887">
      <w:pPr>
        <w:ind w:right="-1134"/>
        <w:rPr>
          <w:rFonts w:ascii="Verdana" w:hAnsi="Verdana"/>
          <w:sz w:val="16"/>
          <w:szCs w:val="16"/>
        </w:rPr>
      </w:pPr>
      <w:r w:rsidRPr="0012546E">
        <w:rPr>
          <w:rFonts w:ascii="Verdana" w:hAnsi="Verdana"/>
          <w:sz w:val="16"/>
          <w:szCs w:val="16"/>
        </w:rPr>
        <w:t>Tarkistathan, että työohje on ko. mallistolle ja että kaikissa rullat ovat samaa painoerää. Pidä etiketit tallessa</w:t>
      </w:r>
    </w:p>
    <w:p w14:paraId="0564F031" w14:textId="77777777" w:rsidR="00D21887" w:rsidRDefault="00D21887" w:rsidP="00D21887">
      <w:pPr>
        <w:ind w:right="-1134"/>
        <w:rPr>
          <w:rFonts w:ascii="Verdana" w:hAnsi="Verdana"/>
          <w:sz w:val="16"/>
          <w:szCs w:val="16"/>
        </w:rPr>
      </w:pPr>
      <w:r w:rsidRPr="0012546E">
        <w:rPr>
          <w:rFonts w:ascii="Verdana" w:hAnsi="Verdana"/>
          <w:sz w:val="16"/>
          <w:szCs w:val="16"/>
        </w:rPr>
        <w:t>lisätilauksia ja reklamaatiotilanteita varten, kunnes työ on valmis.</w:t>
      </w:r>
      <w:r>
        <w:rPr>
          <w:rFonts w:ascii="Verdana" w:hAnsi="Verdana"/>
          <w:sz w:val="16"/>
          <w:szCs w:val="16"/>
        </w:rPr>
        <w:t xml:space="preserve"> </w:t>
      </w:r>
      <w:r w:rsidRPr="0012546E">
        <w:rPr>
          <w:rFonts w:ascii="Verdana" w:hAnsi="Verdana"/>
          <w:sz w:val="16"/>
          <w:szCs w:val="16"/>
        </w:rPr>
        <w:t>Tarkista myös värisävy ja ettei vuodissa</w:t>
      </w:r>
    </w:p>
    <w:p w14:paraId="0B684698" w14:textId="77777777" w:rsidR="00D21887" w:rsidRDefault="00D21887" w:rsidP="00D21887">
      <w:pPr>
        <w:ind w:right="-1134"/>
        <w:rPr>
          <w:rFonts w:ascii="Verdana" w:hAnsi="Verdana"/>
          <w:sz w:val="16"/>
          <w:szCs w:val="16"/>
        </w:rPr>
      </w:pPr>
      <w:r w:rsidRPr="0012546E">
        <w:rPr>
          <w:rFonts w:ascii="Verdana" w:hAnsi="Verdana"/>
          <w:sz w:val="16"/>
          <w:szCs w:val="16"/>
        </w:rPr>
        <w:t>ole silmin havaittavia virheitä. Silmin havaittavista</w:t>
      </w:r>
      <w:r>
        <w:rPr>
          <w:rFonts w:ascii="Verdana" w:hAnsi="Verdana"/>
          <w:sz w:val="16"/>
          <w:szCs w:val="16"/>
        </w:rPr>
        <w:t xml:space="preserve"> </w:t>
      </w:r>
      <w:r w:rsidRPr="0012546E">
        <w:rPr>
          <w:rFonts w:ascii="Verdana" w:hAnsi="Verdana"/>
          <w:sz w:val="16"/>
          <w:szCs w:val="16"/>
        </w:rPr>
        <w:t>väri- ym. painovirheistä ei voi reklamoida</w:t>
      </w:r>
      <w:r>
        <w:rPr>
          <w:rFonts w:ascii="Verdana" w:hAnsi="Verdana"/>
          <w:sz w:val="16"/>
          <w:szCs w:val="16"/>
        </w:rPr>
        <w:t xml:space="preserve"> </w:t>
      </w:r>
      <w:r w:rsidRPr="0012546E">
        <w:rPr>
          <w:rFonts w:ascii="Verdana" w:hAnsi="Verdana"/>
          <w:sz w:val="16"/>
          <w:szCs w:val="16"/>
        </w:rPr>
        <w:t>tapetoinnin jälkeen.</w:t>
      </w:r>
    </w:p>
    <w:p w14:paraId="225916B4" w14:textId="77777777" w:rsidR="00D21887" w:rsidRDefault="00D21887" w:rsidP="00D21887">
      <w:pPr>
        <w:ind w:right="-1134"/>
        <w:rPr>
          <w:rFonts w:ascii="Verdana" w:hAnsi="Verdana"/>
          <w:sz w:val="16"/>
          <w:szCs w:val="16"/>
        </w:rPr>
      </w:pPr>
      <w:r w:rsidRPr="0012546E">
        <w:rPr>
          <w:rFonts w:ascii="Verdana" w:hAnsi="Verdana"/>
          <w:sz w:val="16"/>
          <w:szCs w:val="16"/>
        </w:rPr>
        <w:t>Tarkista kuviosovitus huolella</w:t>
      </w:r>
      <w:r>
        <w:rPr>
          <w:rFonts w:ascii="Verdana" w:hAnsi="Verdana"/>
          <w:sz w:val="16"/>
          <w:szCs w:val="16"/>
        </w:rPr>
        <w:t xml:space="preserve"> </w:t>
      </w:r>
      <w:r w:rsidRPr="0012546E">
        <w:rPr>
          <w:rFonts w:ascii="Verdana" w:hAnsi="Verdana"/>
          <w:sz w:val="16"/>
          <w:szCs w:val="16"/>
        </w:rPr>
        <w:t>ennen vuotien mahdollista leikkaamista. Huolehdi, että</w:t>
      </w:r>
      <w:r>
        <w:rPr>
          <w:rFonts w:ascii="Verdana" w:hAnsi="Verdana"/>
          <w:sz w:val="16"/>
          <w:szCs w:val="16"/>
        </w:rPr>
        <w:t xml:space="preserve"> </w:t>
      </w:r>
      <w:r w:rsidRPr="0012546E">
        <w:rPr>
          <w:rFonts w:ascii="Verdana" w:hAnsi="Verdana"/>
          <w:sz w:val="16"/>
          <w:szCs w:val="16"/>
        </w:rPr>
        <w:t xml:space="preserve">tapetoitava pinta on siisti, </w:t>
      </w:r>
    </w:p>
    <w:p w14:paraId="72B7219F" w14:textId="77777777" w:rsidR="00D21887" w:rsidRDefault="00D21887" w:rsidP="00D21887">
      <w:pPr>
        <w:ind w:right="-1134"/>
        <w:rPr>
          <w:rFonts w:ascii="Verdana" w:hAnsi="Verdana"/>
          <w:sz w:val="16"/>
          <w:szCs w:val="16"/>
        </w:rPr>
      </w:pPr>
      <w:r w:rsidRPr="0012546E">
        <w:rPr>
          <w:rFonts w:ascii="Verdana" w:hAnsi="Verdana"/>
          <w:sz w:val="16"/>
          <w:szCs w:val="16"/>
        </w:rPr>
        <w:t>pölytön</w:t>
      </w:r>
      <w:r>
        <w:rPr>
          <w:rFonts w:ascii="Verdana" w:hAnsi="Verdana"/>
          <w:sz w:val="16"/>
          <w:szCs w:val="16"/>
        </w:rPr>
        <w:t xml:space="preserve"> </w:t>
      </w:r>
      <w:r w:rsidRPr="0012546E">
        <w:rPr>
          <w:rFonts w:ascii="Verdana" w:hAnsi="Verdana"/>
          <w:sz w:val="16"/>
          <w:szCs w:val="16"/>
        </w:rPr>
        <w:t>ja tapetoinnille sopiva. Vältä vetoa ja sulje ilmastointilaitteet tapetoitavassa</w:t>
      </w:r>
      <w:r>
        <w:rPr>
          <w:rFonts w:ascii="Verdana" w:hAnsi="Verdana"/>
          <w:sz w:val="16"/>
          <w:szCs w:val="16"/>
        </w:rPr>
        <w:t xml:space="preserve"> </w:t>
      </w:r>
      <w:r w:rsidRPr="0012546E">
        <w:rPr>
          <w:rFonts w:ascii="Verdana" w:hAnsi="Verdana"/>
          <w:sz w:val="16"/>
          <w:szCs w:val="16"/>
        </w:rPr>
        <w:t>tilassa. Tummissa tapeteissa</w:t>
      </w:r>
    </w:p>
    <w:p w14:paraId="2D5564DB" w14:textId="7691C007" w:rsidR="00D21887" w:rsidRPr="0012546E" w:rsidRDefault="00D21887" w:rsidP="00D21887">
      <w:pPr>
        <w:ind w:right="-1134"/>
        <w:rPr>
          <w:rFonts w:ascii="Verdana" w:hAnsi="Verdana"/>
          <w:sz w:val="16"/>
          <w:szCs w:val="16"/>
        </w:rPr>
      </w:pPr>
      <w:r w:rsidRPr="0012546E">
        <w:rPr>
          <w:rFonts w:ascii="Verdana" w:hAnsi="Verdana"/>
          <w:sz w:val="16"/>
          <w:szCs w:val="16"/>
        </w:rPr>
        <w:t>suositeltavaa on seinän pohjamaalaus tapetin sävyiseksi.</w:t>
      </w:r>
    </w:p>
    <w:p w14:paraId="23A68214" w14:textId="77777777" w:rsidR="00607DD7" w:rsidRPr="00D21887" w:rsidRDefault="00607DD7" w:rsidP="00607DD7">
      <w:pPr>
        <w:ind w:right="-79"/>
        <w:rPr>
          <w:rFonts w:ascii="Verdana" w:hAnsi="Verdana"/>
          <w:noProof/>
          <w:sz w:val="16"/>
          <w:szCs w:val="16"/>
        </w:rPr>
      </w:pPr>
    </w:p>
    <w:p w14:paraId="45D8FD9A" w14:textId="77777777" w:rsidR="00905358" w:rsidRPr="00D21887" w:rsidRDefault="00607DD7" w:rsidP="00607DD7">
      <w:pPr>
        <w:ind w:right="-79"/>
        <w:rPr>
          <w:rFonts w:ascii="Verdana" w:hAnsi="Verdana"/>
          <w:noProof/>
          <w:sz w:val="16"/>
          <w:szCs w:val="16"/>
        </w:rPr>
      </w:pPr>
      <w:r w:rsidRPr="00D21887">
        <w:rPr>
          <w:rFonts w:ascii="Verdana" w:hAnsi="Verdana"/>
          <w:noProof/>
          <w:sz w:val="16"/>
          <w:szCs w:val="16"/>
        </w:rPr>
        <w:t xml:space="preserve">Levitä tapetti pöydälle ja leikkaa vuodat leikkausmerkkien kohdalta erilleen toisistaan.  Huomio vuotien numerointi , joka osoittaa järjestyksen seinällä. </w:t>
      </w:r>
      <w:r w:rsidR="00905358" w:rsidRPr="00D21887">
        <w:rPr>
          <w:rFonts w:ascii="Verdana" w:hAnsi="Verdana"/>
          <w:noProof/>
          <w:sz w:val="16"/>
          <w:szCs w:val="16"/>
        </w:rPr>
        <w:t xml:space="preserve">Yhdessä rullassa on 3 kpl 53cm leveää 280cm korkeaa vuotaa. </w:t>
      </w:r>
    </w:p>
    <w:p w14:paraId="3085C999" w14:textId="77777777" w:rsidR="00905358" w:rsidRPr="00D21887" w:rsidRDefault="00905358" w:rsidP="00607DD7">
      <w:pPr>
        <w:ind w:right="-79"/>
        <w:rPr>
          <w:rFonts w:ascii="Verdana" w:hAnsi="Verdana"/>
          <w:noProof/>
          <w:sz w:val="16"/>
          <w:szCs w:val="16"/>
        </w:rPr>
      </w:pPr>
    </w:p>
    <w:p w14:paraId="1793C575" w14:textId="77777777" w:rsidR="00607DD7" w:rsidRPr="00D21887" w:rsidRDefault="00607DD7" w:rsidP="00607DD7">
      <w:pPr>
        <w:ind w:right="-79"/>
        <w:rPr>
          <w:rFonts w:ascii="Verdana" w:hAnsi="Verdana"/>
          <w:noProof/>
          <w:sz w:val="16"/>
          <w:szCs w:val="16"/>
        </w:rPr>
      </w:pPr>
      <w:r w:rsidRPr="00D21887">
        <w:rPr>
          <w:rFonts w:ascii="Verdana" w:hAnsi="Verdana"/>
          <w:noProof/>
          <w:sz w:val="16"/>
          <w:szCs w:val="16"/>
        </w:rPr>
        <w:t>Merkitse vatupassia tai liitulankaa käyttäen aloituskohtaan linjaviiva, jotta varmistat tapetin lähtölinjan suoruuden seinällä. Levitä tasaisesti non-woven  tapettiliisteriä (muista sekoittaa liisteri aina huolellisesti ennen työn aloitusta)  seinälle  telalla</w:t>
      </w:r>
      <w:r w:rsidR="005F1C42" w:rsidRPr="00D21887">
        <w:rPr>
          <w:rFonts w:ascii="Verdana" w:hAnsi="Verdana"/>
          <w:noProof/>
          <w:sz w:val="16"/>
          <w:szCs w:val="16"/>
        </w:rPr>
        <w:t xml:space="preserve"> </w:t>
      </w:r>
      <w:r w:rsidRPr="00D21887">
        <w:rPr>
          <w:rFonts w:ascii="Verdana" w:hAnsi="Verdana"/>
          <w:noProof/>
          <w:sz w:val="16"/>
          <w:szCs w:val="16"/>
        </w:rPr>
        <w:t>n. 2 vuodan leveydelle kerrallaan .  Voit  käyttää myös pensseliä  paikkoihin, joihin  telalla on vaikea  levittää.   Voit  myös   levittää</w:t>
      </w:r>
      <w:r w:rsidR="001C6099" w:rsidRPr="00D21887">
        <w:rPr>
          <w:rFonts w:ascii="Verdana" w:hAnsi="Verdana"/>
          <w:noProof/>
          <w:sz w:val="16"/>
          <w:szCs w:val="16"/>
        </w:rPr>
        <w:t xml:space="preserve"> </w:t>
      </w:r>
      <w:r w:rsidRPr="00D21887">
        <w:rPr>
          <w:rFonts w:ascii="Verdana" w:hAnsi="Verdana"/>
          <w:noProof/>
          <w:sz w:val="16"/>
          <w:szCs w:val="16"/>
        </w:rPr>
        <w:t>liisterin tapetin  takapinnalle   perinteiseen  tapaan ilman erillistä vettymisaikaa .  Kiinnitä vuota seinälle ja   jätä   muutama  senttimetri   työskentelyvaraa   yläosaan.  Tarkista,   että tapetti  on  pystysuorassa. Tasoita tapettiharjalla/lastalla  keskeltä sivulle suuntautuvin vedoin ja leikkaa vuodan  ala-  ja  yläreunat puhtaiksi.   Kiinnitä   seuraava   vuota puskusaumaan edellisen kanssa.  Työn edetessä pyyhi vuodat välittömästi kauttaaltaan, jotta  mahdolliset  liisteritahrat poistuvat tapetin pinnalta. Käytä pyyhintään kosteaa , pehmeää ja puhdasta sientä / rättiä</w:t>
      </w:r>
      <w:r w:rsidR="001C6099" w:rsidRPr="00D21887">
        <w:rPr>
          <w:rFonts w:ascii="Verdana" w:hAnsi="Verdana"/>
          <w:noProof/>
          <w:sz w:val="16"/>
          <w:szCs w:val="16"/>
        </w:rPr>
        <w:t xml:space="preserve">. Älä hankaa. </w:t>
      </w:r>
    </w:p>
    <w:p w14:paraId="1B0AC8F0" w14:textId="77777777" w:rsidR="00607DD7" w:rsidRPr="00D21887" w:rsidRDefault="00607DD7" w:rsidP="00607DD7">
      <w:pPr>
        <w:ind w:right="-79"/>
        <w:rPr>
          <w:rFonts w:ascii="Verdana" w:hAnsi="Verdana"/>
          <w:noProof/>
          <w:sz w:val="16"/>
          <w:szCs w:val="16"/>
        </w:rPr>
      </w:pPr>
      <w:r w:rsidRPr="00D21887">
        <w:rPr>
          <w:rFonts w:ascii="Verdana" w:hAnsi="Verdana"/>
          <w:noProof/>
          <w:sz w:val="16"/>
          <w:szCs w:val="16"/>
        </w:rPr>
        <w:t xml:space="preserve"> </w:t>
      </w:r>
    </w:p>
    <w:p w14:paraId="07CB51D8" w14:textId="77777777" w:rsidR="00607DD7" w:rsidRPr="00D21887" w:rsidRDefault="00607DD7" w:rsidP="00607DD7">
      <w:pPr>
        <w:ind w:right="-79"/>
        <w:rPr>
          <w:rFonts w:ascii="Verdana" w:hAnsi="Verdana"/>
          <w:noProof/>
          <w:sz w:val="16"/>
          <w:szCs w:val="16"/>
        </w:rPr>
      </w:pPr>
      <w:r w:rsidRPr="00D21887">
        <w:rPr>
          <w:rFonts w:ascii="Verdana" w:hAnsi="Verdana"/>
          <w:noProof/>
          <w:sz w:val="16"/>
          <w:szCs w:val="16"/>
        </w:rPr>
        <w:t>Reklamaatiot:  Jos  rullia avattaessa tai  työn aikana tapetissa havaitaan virheitä, on työ heti keskeytettävä ja otettava   yhteys tapetin    myyjään.      Mikäli  työtä  jatketaan   ongelmista  huolimatta, hyväksytään  samalla tuotteen laatu, eikä siitä voi reklamoida.     Jos tapettiin tulee kuplia ,    saumat   jäävät auki tai tapetti irtoaa seinästä, ei kyseessä ole tapetti virhe vaan em. johtuu virheellisestä kiinnityksestä, kiinnitysaineesta, alustasta/pohjamaalista tai epäsuotuisista työolosuhteista.</w:t>
      </w:r>
    </w:p>
    <w:p w14:paraId="1E0F76DB" w14:textId="77777777" w:rsidR="00607DD7" w:rsidRPr="00D21887" w:rsidRDefault="00607DD7" w:rsidP="00607DD7">
      <w:pPr>
        <w:ind w:right="-79"/>
        <w:rPr>
          <w:rFonts w:ascii="Verdana" w:hAnsi="Verdana"/>
          <w:noProof/>
          <w:sz w:val="16"/>
          <w:szCs w:val="16"/>
        </w:rPr>
      </w:pPr>
      <w:r w:rsidRPr="00D21887">
        <w:rPr>
          <w:rFonts w:ascii="Verdana" w:hAnsi="Verdana"/>
          <w:noProof/>
          <w:sz w:val="16"/>
          <w:szCs w:val="16"/>
        </w:rPr>
        <w:t xml:space="preserve"> </w:t>
      </w:r>
    </w:p>
    <w:p w14:paraId="524F698D" w14:textId="77777777" w:rsidR="00607DD7" w:rsidRPr="00D21887" w:rsidRDefault="00607DD7" w:rsidP="00607DD7">
      <w:pPr>
        <w:rPr>
          <w:rFonts w:ascii="Verdana" w:hAnsi="Verdana"/>
          <w:noProof/>
          <w:sz w:val="16"/>
          <w:szCs w:val="16"/>
        </w:rPr>
      </w:pPr>
      <w:r w:rsidRPr="00D21887">
        <w:rPr>
          <w:rFonts w:ascii="Verdana" w:hAnsi="Verdana"/>
          <w:noProof/>
          <w:sz w:val="16"/>
          <w:szCs w:val="16"/>
        </w:rPr>
        <w:t xml:space="preserve">Liisteri: Kuitutapeteille tarkoitetut liisterit </w:t>
      </w:r>
    </w:p>
    <w:p w14:paraId="4B9136B1" w14:textId="77777777" w:rsidR="002A50A8" w:rsidRDefault="002A50A8" w:rsidP="00AD00AD">
      <w:pPr>
        <w:ind w:right="-79"/>
        <w:rPr>
          <w:rFonts w:ascii="Verdana" w:hAnsi="Verdana"/>
        </w:rPr>
      </w:pPr>
    </w:p>
    <w:p w14:paraId="1683FC80" w14:textId="54BFD725" w:rsidR="00D21887" w:rsidRDefault="00D21887" w:rsidP="00AD00AD">
      <w:pPr>
        <w:ind w:right="-79"/>
        <w:rPr>
          <w:rFonts w:ascii="Verdana" w:hAnsi="Verdana"/>
        </w:rPr>
      </w:pPr>
      <w:r>
        <w:rPr>
          <w:rFonts w:ascii="Verdana" w:hAnsi="Verdana"/>
        </w:rPr>
        <w:tab/>
      </w:r>
      <w:r>
        <w:rPr>
          <w:rFonts w:ascii="Verdana" w:hAnsi="Verdana"/>
        </w:rPr>
        <w:tab/>
      </w:r>
    </w:p>
    <w:p w14:paraId="4363C1B4" w14:textId="6280F204" w:rsidR="00D21887" w:rsidRDefault="00D21887" w:rsidP="00AD00AD">
      <w:pPr>
        <w:ind w:right="-79"/>
        <w:rPr>
          <w:rFonts w:ascii="Verdana" w:hAnsi="Verdana"/>
        </w:rPr>
      </w:pPr>
      <w:r>
        <w:rPr>
          <w:rFonts w:ascii="Verdana" w:hAnsi="Verdana"/>
        </w:rPr>
        <w:tab/>
      </w:r>
      <w:r>
        <w:rPr>
          <w:rFonts w:ascii="Verdana" w:hAnsi="Verdana"/>
        </w:rPr>
        <w:tab/>
      </w:r>
      <w:r>
        <w:rPr>
          <w:rFonts w:ascii="Verdana" w:hAnsi="Verdana"/>
        </w:rPr>
        <w:tab/>
      </w:r>
    </w:p>
    <w:p w14:paraId="06C98E5A" w14:textId="106F4286" w:rsidR="00D21887" w:rsidRPr="00607DD7" w:rsidRDefault="00D21887" w:rsidP="00AD00AD">
      <w:pPr>
        <w:ind w:right="-79"/>
        <w:rPr>
          <w:rFonts w:ascii="Verdana" w:hAnsi="Verdana"/>
        </w:rPr>
      </w:pPr>
      <w:r>
        <w:t xml:space="preserve">                                                         </w:t>
      </w:r>
      <w:r w:rsidR="008C379C" w:rsidRPr="007C197A">
        <w:rPr>
          <w:noProof/>
        </w:rPr>
        <w:drawing>
          <wp:inline distT="0" distB="0" distL="0" distR="0" wp14:anchorId="7D66C7AB" wp14:editId="4214707A">
            <wp:extent cx="1638300" cy="361950"/>
            <wp:effectExtent l="0" t="0" r="0" b="0"/>
            <wp:docPr id="3"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0" cy="361950"/>
                    </a:xfrm>
                    <a:prstGeom prst="rect">
                      <a:avLst/>
                    </a:prstGeom>
                    <a:noFill/>
                    <a:ln>
                      <a:noFill/>
                    </a:ln>
                  </pic:spPr>
                </pic:pic>
              </a:graphicData>
            </a:graphic>
          </wp:inline>
        </w:drawing>
      </w:r>
    </w:p>
    <w:p w14:paraId="1CEBF06E" w14:textId="77777777" w:rsidR="00AD00AD" w:rsidRDefault="00AD00AD" w:rsidP="00AD00AD">
      <w:pPr>
        <w:ind w:right="-79"/>
      </w:pPr>
    </w:p>
    <w:p w14:paraId="2273746B" w14:textId="77777777" w:rsidR="002A50A8" w:rsidRDefault="002A50A8" w:rsidP="00AD00AD">
      <w:pPr>
        <w:ind w:right="-79"/>
      </w:pPr>
    </w:p>
    <w:p w14:paraId="4245F926" w14:textId="77777777" w:rsidR="00AD00AD" w:rsidRDefault="00AD00AD" w:rsidP="00AD00AD">
      <w:pPr>
        <w:ind w:right="-79"/>
      </w:pPr>
    </w:p>
    <w:p w14:paraId="1173FD33" w14:textId="77777777" w:rsidR="007C197A" w:rsidRPr="00AD00AD" w:rsidRDefault="006F0F87" w:rsidP="002A50A8">
      <w:r>
        <w:t xml:space="preserve">                                           </w:t>
      </w:r>
    </w:p>
    <w:sectPr w:rsidR="007C197A" w:rsidRPr="00AD00A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A14"/>
    <w:rsid w:val="00055D55"/>
    <w:rsid w:val="00081B94"/>
    <w:rsid w:val="001306D4"/>
    <w:rsid w:val="001C6099"/>
    <w:rsid w:val="002A50A8"/>
    <w:rsid w:val="002C2856"/>
    <w:rsid w:val="002C469B"/>
    <w:rsid w:val="00301129"/>
    <w:rsid w:val="00396E94"/>
    <w:rsid w:val="003B1750"/>
    <w:rsid w:val="003C3120"/>
    <w:rsid w:val="00437F1A"/>
    <w:rsid w:val="00444E7A"/>
    <w:rsid w:val="00463E2C"/>
    <w:rsid w:val="004F14A5"/>
    <w:rsid w:val="0051623D"/>
    <w:rsid w:val="005E7756"/>
    <w:rsid w:val="005F1C42"/>
    <w:rsid w:val="005F5DBC"/>
    <w:rsid w:val="00607DD7"/>
    <w:rsid w:val="00651641"/>
    <w:rsid w:val="006F0F87"/>
    <w:rsid w:val="007C197A"/>
    <w:rsid w:val="007C5ADC"/>
    <w:rsid w:val="008C379C"/>
    <w:rsid w:val="00905358"/>
    <w:rsid w:val="009078CB"/>
    <w:rsid w:val="00913F7D"/>
    <w:rsid w:val="009604D0"/>
    <w:rsid w:val="00985AF4"/>
    <w:rsid w:val="009C5B41"/>
    <w:rsid w:val="009E1C2E"/>
    <w:rsid w:val="00A15F1E"/>
    <w:rsid w:val="00AB6468"/>
    <w:rsid w:val="00AD00AD"/>
    <w:rsid w:val="00AD5FA0"/>
    <w:rsid w:val="00B23DB3"/>
    <w:rsid w:val="00B40D14"/>
    <w:rsid w:val="00B77C93"/>
    <w:rsid w:val="00B9667A"/>
    <w:rsid w:val="00BC6253"/>
    <w:rsid w:val="00BC6C63"/>
    <w:rsid w:val="00C0120A"/>
    <w:rsid w:val="00C65E08"/>
    <w:rsid w:val="00CD6A0D"/>
    <w:rsid w:val="00CF7B52"/>
    <w:rsid w:val="00D0161E"/>
    <w:rsid w:val="00D11381"/>
    <w:rsid w:val="00D14AF9"/>
    <w:rsid w:val="00D21887"/>
    <w:rsid w:val="00D24F11"/>
    <w:rsid w:val="00D70216"/>
    <w:rsid w:val="00D81D55"/>
    <w:rsid w:val="00D95252"/>
    <w:rsid w:val="00DA2802"/>
    <w:rsid w:val="00E027AF"/>
    <w:rsid w:val="00E4693E"/>
    <w:rsid w:val="00E90A14"/>
    <w:rsid w:val="00E9395F"/>
    <w:rsid w:val="00EA220A"/>
    <w:rsid w:val="00EA5ED5"/>
    <w:rsid w:val="00EF2BD4"/>
    <w:rsid w:val="00F25A5F"/>
    <w:rsid w:val="00F9669D"/>
    <w:rsid w:val="00FC14E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B424"/>
  <w15:chartTrackingRefBased/>
  <w15:docId w15:val="{E61010A7-AB1C-4E45-A53B-B50B64B8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90A14"/>
    <w:rPr>
      <w:rFonts w:ascii="Comic Sans MS" w:eastAsia="Times New Roman" w:hAnsi="Comic Sans MS"/>
      <w:lang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qFormat/>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E90A14"/>
    <w:rPr>
      <w:rFonts w:ascii="Tahoma" w:hAnsi="Tahoma" w:cs="Tahoma"/>
      <w:sz w:val="16"/>
      <w:szCs w:val="16"/>
    </w:rPr>
  </w:style>
  <w:style w:type="character" w:customStyle="1" w:styleId="SelitetekstiChar">
    <w:name w:val="Seliteteksti Char"/>
    <w:link w:val="Seliteteksti"/>
    <w:uiPriority w:val="99"/>
    <w:semiHidden/>
    <w:rsid w:val="00E90A1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2354</Characters>
  <Application>Microsoft Office Word</Application>
  <DocSecurity>0</DocSecurity>
  <Lines>19</Lines>
  <Paragraphs>5</Paragraphs>
  <ScaleCrop>false</ScaleCrop>
  <HeadingPairs>
    <vt:vector size="2" baseType="variant">
      <vt:variant>
        <vt:lpstr>Otsikko</vt:lpstr>
      </vt:variant>
      <vt:variant>
        <vt:i4>1</vt:i4>
      </vt:variant>
    </vt:vector>
  </HeadingPairs>
  <TitlesOfParts>
    <vt:vector size="1" baseType="lpstr">
      <vt:lpstr/>
    </vt:vector>
  </TitlesOfParts>
  <Company>Hewlett-Packard Company</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Kiiveri Hanna</cp:lastModifiedBy>
  <cp:revision>2</cp:revision>
  <cp:lastPrinted>2020-12-30T09:33:00Z</cp:lastPrinted>
  <dcterms:created xsi:type="dcterms:W3CDTF">2026-03-24T10:11:00Z</dcterms:created>
  <dcterms:modified xsi:type="dcterms:W3CDTF">2026-03-24T10:11:00Z</dcterms:modified>
</cp:coreProperties>
</file>