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77684" w14:textId="3122F9BC" w:rsidR="00DD05A8" w:rsidRPr="00555796" w:rsidRDefault="00DD05A8" w:rsidP="00DD05A8">
      <w:pPr>
        <w:rPr>
          <w:rFonts w:ascii="Verdana" w:hAnsi="Verdana"/>
          <w:sz w:val="24"/>
          <w:szCs w:val="24"/>
        </w:rPr>
      </w:pPr>
      <w:r w:rsidRPr="00555796">
        <w:rPr>
          <w:rFonts w:ascii="Verdana" w:hAnsi="Verdana"/>
          <w:sz w:val="24"/>
          <w:szCs w:val="24"/>
        </w:rPr>
        <w:t xml:space="preserve">Työohje </w:t>
      </w:r>
      <w:proofErr w:type="spellStart"/>
      <w:r w:rsidRPr="00555796">
        <w:rPr>
          <w:rFonts w:ascii="Verdana" w:hAnsi="Verdana"/>
          <w:sz w:val="24"/>
          <w:szCs w:val="24"/>
        </w:rPr>
        <w:t>Galerie</w:t>
      </w:r>
      <w:proofErr w:type="spellEnd"/>
      <w:r w:rsidRPr="00555796">
        <w:rPr>
          <w:rFonts w:ascii="Verdana" w:hAnsi="Verdana"/>
          <w:sz w:val="24"/>
          <w:szCs w:val="24"/>
        </w:rPr>
        <w:t xml:space="preserve"> –</w:t>
      </w:r>
      <w:r w:rsidR="00AB2584" w:rsidRPr="00555796">
        <w:rPr>
          <w:rFonts w:ascii="Verdana" w:hAnsi="Verdana"/>
          <w:sz w:val="24"/>
          <w:szCs w:val="24"/>
        </w:rPr>
        <w:t xml:space="preserve"> </w:t>
      </w:r>
      <w:r w:rsidRPr="00555796">
        <w:rPr>
          <w:rFonts w:ascii="Verdana" w:hAnsi="Verdana"/>
          <w:sz w:val="24"/>
          <w:szCs w:val="24"/>
        </w:rPr>
        <w:t>kuitupohjaisille vinyylitapeteille</w:t>
      </w:r>
    </w:p>
    <w:p w14:paraId="01F37597" w14:textId="77777777" w:rsidR="00DD05A8" w:rsidRPr="00DE5078" w:rsidRDefault="00DD05A8" w:rsidP="00DD05A8">
      <w:pPr>
        <w:rPr>
          <w:b/>
          <w:sz w:val="40"/>
          <w:szCs w:val="40"/>
        </w:rPr>
      </w:pPr>
      <w:r w:rsidRPr="00DE5078">
        <w:rPr>
          <w:b/>
          <w:sz w:val="40"/>
          <w:szCs w:val="40"/>
        </w:rPr>
        <w:tab/>
        <w:t xml:space="preserve">         </w:t>
      </w:r>
    </w:p>
    <w:p w14:paraId="73F2CBF6" w14:textId="77777777" w:rsidR="00DD05A8" w:rsidRPr="00DE5078" w:rsidRDefault="00DD05A8" w:rsidP="00DD05A8">
      <w:pPr>
        <w:rPr>
          <w:sz w:val="24"/>
        </w:rPr>
      </w:pPr>
    </w:p>
    <w:p w14:paraId="44879FB8" w14:textId="77777777" w:rsidR="00DD05A8" w:rsidRPr="00DE5078" w:rsidRDefault="00DD05A8" w:rsidP="00DD05A8">
      <w:pPr>
        <w:ind w:right="-1134"/>
        <w:rPr>
          <w:sz w:val="24"/>
        </w:rPr>
      </w:pPr>
    </w:p>
    <w:p w14:paraId="16714C49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 xml:space="preserve">Tarkista, että työohje on ko. mallistolle ja kaikissa rullissa on sama sarja-painosnumero ja oikea värisävy ja </w:t>
      </w:r>
    </w:p>
    <w:p w14:paraId="13884937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>että vuodissa ei ole silmin havaittavia virheitä. Silmin havaittavista väri- ym. virheistä ei voi reklamoida tapetoinnin</w:t>
      </w:r>
    </w:p>
    <w:p w14:paraId="6E6D7B66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 xml:space="preserve">jälkeen. </w:t>
      </w:r>
      <w:r w:rsidRPr="00DD4932">
        <w:rPr>
          <w:rFonts w:ascii="Verdana" w:hAnsi="Verdana"/>
          <w:b/>
          <w:bCs/>
          <w:sz w:val="16"/>
          <w:szCs w:val="16"/>
        </w:rPr>
        <w:t>Ta</w:t>
      </w:r>
      <w:r w:rsidRPr="00DD4932">
        <w:rPr>
          <w:rFonts w:ascii="Verdana" w:hAnsi="Verdana"/>
          <w:b/>
          <w:sz w:val="16"/>
          <w:szCs w:val="16"/>
        </w:rPr>
        <w:t>ltioi etiketit,</w:t>
      </w:r>
      <w:r w:rsidRPr="00DD4932">
        <w:rPr>
          <w:rFonts w:ascii="Verdana" w:hAnsi="Verdana"/>
          <w:sz w:val="16"/>
          <w:szCs w:val="16"/>
        </w:rPr>
        <w:t xml:space="preserve"> kunnes työ on valmis, mahdollisia lisätilauksia ja reklamaatiotilanteita varten.  </w:t>
      </w:r>
    </w:p>
    <w:p w14:paraId="7923EFA3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</w:p>
    <w:p w14:paraId="72AD3C85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>Rullaetikeistä löytyy tärkeä tieto materiaalista ja kuviosovituksesta.</w:t>
      </w:r>
    </w:p>
    <w:p w14:paraId="08F57D85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</w:p>
    <w:p w14:paraId="4CDD14FB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 xml:space="preserve">Tarkista kuviosovitus huolella ennen vuotien leikkaamista, mikäli et leikkaa kuvioita seinällä rullasta. </w:t>
      </w:r>
    </w:p>
    <w:p w14:paraId="587ACDD4" w14:textId="65904F8F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>Huolehdi, että tapetoitava pinta on siisti, pölytön ja tapetoinnille sopiva.  Vältä vetoa ja sulje mahd</w:t>
      </w:r>
      <w:r>
        <w:rPr>
          <w:rFonts w:ascii="Verdana" w:hAnsi="Verdana"/>
          <w:sz w:val="16"/>
          <w:szCs w:val="16"/>
        </w:rPr>
        <w:t>olliset</w:t>
      </w:r>
      <w:r w:rsidRPr="00DD4932">
        <w:rPr>
          <w:rFonts w:ascii="Verdana" w:hAnsi="Verdana"/>
          <w:sz w:val="16"/>
          <w:szCs w:val="16"/>
        </w:rPr>
        <w:t xml:space="preserve"> </w:t>
      </w:r>
    </w:p>
    <w:p w14:paraId="7A372663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 xml:space="preserve">ilmastointilaitteet tapetoitavassa tilassa.  </w:t>
      </w:r>
    </w:p>
    <w:p w14:paraId="30C8A524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</w:p>
    <w:p w14:paraId="1C74359D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 xml:space="preserve">Tummissa tapeteissa suositeltavaa on seinän pohjamaalaus tapetin sävyiseksi. </w:t>
      </w:r>
    </w:p>
    <w:p w14:paraId="31399237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 xml:space="preserve">Kuitutapetteja käytettäessä on hyvä kiinnittää huomioita myös pohjamaalin valintaan, jotta maali ei </w:t>
      </w:r>
    </w:p>
    <w:p w14:paraId="08AB1B14" w14:textId="77777777" w:rsidR="00555796" w:rsidRDefault="00555796" w:rsidP="00555796">
      <w:pPr>
        <w:rPr>
          <w:rFonts w:ascii="Verdana" w:hAnsi="Verdana"/>
          <w:sz w:val="16"/>
          <w:szCs w:val="16"/>
        </w:rPr>
      </w:pPr>
      <w:r w:rsidRPr="00DD4932">
        <w:rPr>
          <w:rFonts w:ascii="Verdana" w:hAnsi="Verdana"/>
          <w:sz w:val="16"/>
          <w:szCs w:val="16"/>
        </w:rPr>
        <w:t>kuitutapettiliiman vaikutuksesta sula alustassa ja mahdollisesti aiheuta virheitä lopputulokseen.</w:t>
      </w:r>
    </w:p>
    <w:p w14:paraId="49DD859E" w14:textId="77777777" w:rsidR="00555796" w:rsidRPr="00DD4932" w:rsidRDefault="00555796" w:rsidP="00555796">
      <w:pPr>
        <w:rPr>
          <w:rFonts w:ascii="Verdana" w:hAnsi="Verdana"/>
          <w:sz w:val="16"/>
          <w:szCs w:val="16"/>
        </w:rPr>
      </w:pPr>
    </w:p>
    <w:p w14:paraId="3161CD63" w14:textId="2B36D6B8" w:rsidR="008B5185" w:rsidRPr="00555796" w:rsidRDefault="008B5185" w:rsidP="008B5185">
      <w:pPr>
        <w:ind w:right="-79"/>
        <w:rPr>
          <w:rFonts w:ascii="Verdana" w:hAnsi="Verdana"/>
          <w:sz w:val="16"/>
          <w:szCs w:val="16"/>
        </w:rPr>
      </w:pPr>
      <w:r w:rsidRPr="00555796">
        <w:rPr>
          <w:rFonts w:ascii="Verdana" w:hAnsi="Verdana"/>
          <w:sz w:val="16"/>
          <w:szCs w:val="16"/>
        </w:rPr>
        <w:t xml:space="preserve">Tapeteissa, joissa </w:t>
      </w:r>
      <w:r w:rsidR="00555796">
        <w:rPr>
          <w:rFonts w:ascii="Verdana" w:hAnsi="Verdana"/>
          <w:sz w:val="16"/>
          <w:szCs w:val="16"/>
        </w:rPr>
        <w:t xml:space="preserve">on </w:t>
      </w:r>
      <w:r w:rsidRPr="00555796">
        <w:rPr>
          <w:rFonts w:ascii="Verdana" w:hAnsi="Verdana"/>
          <w:sz w:val="16"/>
          <w:szCs w:val="16"/>
        </w:rPr>
        <w:t xml:space="preserve">metalliväreillä tehtyjä efektejä, on painoväreistä tuleva ominaishaju, joka haihtuu huonetilassa. </w:t>
      </w:r>
    </w:p>
    <w:p w14:paraId="2A379527" w14:textId="77777777" w:rsidR="008B5185" w:rsidRPr="00555796" w:rsidRDefault="008B5185" w:rsidP="00DD05A8">
      <w:pPr>
        <w:ind w:right="-1134"/>
        <w:rPr>
          <w:rFonts w:ascii="Verdana" w:hAnsi="Verdana"/>
          <w:sz w:val="16"/>
          <w:szCs w:val="16"/>
        </w:rPr>
      </w:pPr>
    </w:p>
    <w:p w14:paraId="133B7F26" w14:textId="77777777" w:rsidR="00DD05A8" w:rsidRPr="00555796" w:rsidRDefault="00DD05A8" w:rsidP="00DD05A8">
      <w:pPr>
        <w:ind w:right="-79"/>
        <w:rPr>
          <w:rFonts w:ascii="Verdana" w:hAnsi="Verdana"/>
          <w:sz w:val="16"/>
          <w:szCs w:val="16"/>
        </w:rPr>
      </w:pPr>
    </w:p>
    <w:p w14:paraId="6C8997DD" w14:textId="7484D018" w:rsidR="00DD05A8" w:rsidRPr="00555796" w:rsidRDefault="00AB2584" w:rsidP="00DD05A8">
      <w:pPr>
        <w:ind w:right="-79"/>
        <w:rPr>
          <w:rFonts w:ascii="Verdana" w:hAnsi="Verdana"/>
          <w:sz w:val="16"/>
          <w:szCs w:val="16"/>
        </w:rPr>
      </w:pPr>
      <w:r w:rsidRPr="00555796">
        <w:rPr>
          <w:rFonts w:ascii="Verdana" w:hAnsi="Verdana"/>
          <w:sz w:val="16"/>
          <w:szCs w:val="16"/>
        </w:rPr>
        <w:t xml:space="preserve">Levitä non-woven tapettiliisteriä seinälle </w:t>
      </w:r>
      <w:r w:rsidR="00DD05A8" w:rsidRPr="00555796">
        <w:rPr>
          <w:rFonts w:ascii="Verdana" w:hAnsi="Verdana"/>
          <w:sz w:val="16"/>
          <w:szCs w:val="16"/>
        </w:rPr>
        <w:t>telalla n. 2</w:t>
      </w:r>
      <w:r w:rsidRPr="00555796">
        <w:rPr>
          <w:rFonts w:ascii="Verdana" w:hAnsi="Verdana"/>
          <w:sz w:val="16"/>
          <w:szCs w:val="16"/>
        </w:rPr>
        <w:t xml:space="preserve">-3 vuodan leveydelle kerrallaan. </w:t>
      </w:r>
      <w:r w:rsidR="00555796">
        <w:rPr>
          <w:rFonts w:ascii="Verdana" w:hAnsi="Verdana"/>
          <w:sz w:val="16"/>
          <w:szCs w:val="16"/>
        </w:rPr>
        <w:t>Voit edetä myös reilu vuodan verran kerrallaan. Käytä</w:t>
      </w:r>
      <w:r w:rsidRPr="00555796">
        <w:rPr>
          <w:rFonts w:ascii="Verdana" w:hAnsi="Verdana"/>
          <w:sz w:val="16"/>
          <w:szCs w:val="16"/>
        </w:rPr>
        <w:t xml:space="preserve"> pensseliä paikkoihin, joihin telalla on vaikea </w:t>
      </w:r>
      <w:r w:rsidR="00DD05A8" w:rsidRPr="00555796">
        <w:rPr>
          <w:rFonts w:ascii="Verdana" w:hAnsi="Verdana"/>
          <w:sz w:val="16"/>
          <w:szCs w:val="16"/>
        </w:rPr>
        <w:t>le</w:t>
      </w:r>
      <w:r w:rsidRPr="00555796">
        <w:rPr>
          <w:rFonts w:ascii="Verdana" w:hAnsi="Verdana"/>
          <w:sz w:val="16"/>
          <w:szCs w:val="16"/>
        </w:rPr>
        <w:t xml:space="preserve">vittää. Voit myös </w:t>
      </w:r>
      <w:r w:rsidR="00DD05A8" w:rsidRPr="00555796">
        <w:rPr>
          <w:rFonts w:ascii="Verdana" w:hAnsi="Verdana"/>
          <w:sz w:val="16"/>
          <w:szCs w:val="16"/>
        </w:rPr>
        <w:t>levittää li</w:t>
      </w:r>
      <w:r w:rsidRPr="00555796">
        <w:rPr>
          <w:rFonts w:ascii="Verdana" w:hAnsi="Verdana"/>
          <w:sz w:val="16"/>
          <w:szCs w:val="16"/>
        </w:rPr>
        <w:t xml:space="preserve">isterin tapetin takapinnalle perinteiseen tapaan ilman erillistä vettymisaikaa. Kiinnitä vuota seinälle ja jätä muutama senttimetri työskentelyvaraa yläosaan. Tarkista, että tapetti on </w:t>
      </w:r>
      <w:r w:rsidR="00DD05A8" w:rsidRPr="00555796">
        <w:rPr>
          <w:rFonts w:ascii="Verdana" w:hAnsi="Verdana"/>
          <w:sz w:val="16"/>
          <w:szCs w:val="16"/>
        </w:rPr>
        <w:t>pystysuorassa. Ta</w:t>
      </w:r>
      <w:r w:rsidRPr="00555796">
        <w:rPr>
          <w:rFonts w:ascii="Verdana" w:hAnsi="Verdana"/>
          <w:sz w:val="16"/>
          <w:szCs w:val="16"/>
        </w:rPr>
        <w:t xml:space="preserve">soita tapettiharjalla tai lastalla </w:t>
      </w:r>
      <w:r w:rsidR="00DD05A8" w:rsidRPr="00555796">
        <w:rPr>
          <w:rFonts w:ascii="Verdana" w:hAnsi="Verdana"/>
          <w:sz w:val="16"/>
          <w:szCs w:val="16"/>
        </w:rPr>
        <w:t>keskeltä sivulle suuntau</w:t>
      </w:r>
      <w:r w:rsidRPr="00555796">
        <w:rPr>
          <w:rFonts w:ascii="Verdana" w:hAnsi="Verdana"/>
          <w:sz w:val="16"/>
          <w:szCs w:val="16"/>
        </w:rPr>
        <w:t xml:space="preserve">tuvin vedoin ja leikkaa vuodan ala- ja yläreunat puhtaiksi.  Kiinnitä seuraava </w:t>
      </w:r>
      <w:r w:rsidR="00DD05A8" w:rsidRPr="00555796">
        <w:rPr>
          <w:rFonts w:ascii="Verdana" w:hAnsi="Verdana"/>
          <w:sz w:val="16"/>
          <w:szCs w:val="16"/>
        </w:rPr>
        <w:t>vuota puskusaumaan edellisen kanssa. Tapetoituasi 3 vuotaa tarkista, että tapettipinta on tasavärinen ja vir</w:t>
      </w:r>
      <w:r w:rsidRPr="00555796">
        <w:rPr>
          <w:rFonts w:ascii="Verdana" w:hAnsi="Verdana"/>
          <w:sz w:val="16"/>
          <w:szCs w:val="16"/>
        </w:rPr>
        <w:t xml:space="preserve">heetön. Kun </w:t>
      </w:r>
      <w:r w:rsidR="00DD05A8" w:rsidRPr="00555796">
        <w:rPr>
          <w:rFonts w:ascii="Verdana" w:hAnsi="Verdana"/>
          <w:sz w:val="16"/>
          <w:szCs w:val="16"/>
        </w:rPr>
        <w:t xml:space="preserve">tulet nurkkaan, halkaise vuota niin, että se menee nurkan yli n. </w:t>
      </w:r>
      <w:smartTag w:uri="urn:schemas-microsoft-com:office:smarttags" w:element="metricconverter">
        <w:smartTagPr>
          <w:attr w:name="ProductID" w:val="2 senttimetri￤"/>
        </w:smartTagPr>
        <w:r w:rsidR="00DD05A8" w:rsidRPr="00555796">
          <w:rPr>
            <w:rFonts w:ascii="Verdana" w:hAnsi="Verdana"/>
            <w:sz w:val="16"/>
            <w:szCs w:val="16"/>
          </w:rPr>
          <w:t>2 senttimetriä</w:t>
        </w:r>
      </w:smartTag>
      <w:r w:rsidRPr="00555796">
        <w:rPr>
          <w:rFonts w:ascii="Verdana" w:hAnsi="Verdana"/>
          <w:sz w:val="16"/>
          <w:szCs w:val="16"/>
        </w:rPr>
        <w:t xml:space="preserve">. Jatka </w:t>
      </w:r>
      <w:r w:rsidR="00DD05A8" w:rsidRPr="00555796">
        <w:rPr>
          <w:rFonts w:ascii="Verdana" w:hAnsi="Verdana"/>
          <w:sz w:val="16"/>
          <w:szCs w:val="16"/>
        </w:rPr>
        <w:t xml:space="preserve">kiinnittämällä </w:t>
      </w:r>
      <w:r w:rsidRPr="00555796">
        <w:rPr>
          <w:rFonts w:ascii="Verdana" w:hAnsi="Verdana"/>
          <w:sz w:val="16"/>
          <w:szCs w:val="16"/>
        </w:rPr>
        <w:t xml:space="preserve">vuodan toinen pala limisaumaan edellisen kanssa levittämällä esim. boordiliimaa </w:t>
      </w:r>
      <w:r w:rsidR="00555796">
        <w:rPr>
          <w:rFonts w:ascii="Verdana" w:hAnsi="Verdana"/>
          <w:sz w:val="16"/>
          <w:szCs w:val="16"/>
        </w:rPr>
        <w:t>uude</w:t>
      </w:r>
      <w:r w:rsidRPr="00555796">
        <w:rPr>
          <w:rFonts w:ascii="Verdana" w:hAnsi="Verdana"/>
          <w:sz w:val="16"/>
          <w:szCs w:val="16"/>
        </w:rPr>
        <w:t xml:space="preserve">n vuodan alle </w:t>
      </w:r>
      <w:r w:rsidR="00DD05A8" w:rsidRPr="00555796">
        <w:rPr>
          <w:rFonts w:ascii="Verdana" w:hAnsi="Verdana"/>
          <w:sz w:val="16"/>
          <w:szCs w:val="16"/>
        </w:rPr>
        <w:t>jäävään reunaan.  Py</w:t>
      </w:r>
      <w:r w:rsidRPr="00555796">
        <w:rPr>
          <w:rFonts w:ascii="Verdana" w:hAnsi="Verdana"/>
          <w:sz w:val="16"/>
          <w:szCs w:val="16"/>
        </w:rPr>
        <w:t xml:space="preserve">yhi mahdolliset liima/liisteritahrat heti pois kostealla, pehmeällä, </w:t>
      </w:r>
      <w:r w:rsidR="00DD05A8" w:rsidRPr="00555796">
        <w:rPr>
          <w:rFonts w:ascii="Verdana" w:hAnsi="Verdana"/>
          <w:sz w:val="16"/>
          <w:szCs w:val="16"/>
        </w:rPr>
        <w:t>puhtaalla sienellä tai kankaalla.</w:t>
      </w:r>
      <w:r w:rsidR="00555796">
        <w:rPr>
          <w:rFonts w:ascii="Verdana" w:hAnsi="Verdana"/>
          <w:sz w:val="16"/>
          <w:szCs w:val="16"/>
        </w:rPr>
        <w:t xml:space="preserve"> Pidä rätti puhtaana. </w:t>
      </w:r>
      <w:r w:rsidR="00DD05A8" w:rsidRPr="00555796">
        <w:rPr>
          <w:rFonts w:ascii="Verdana" w:hAnsi="Verdana"/>
          <w:sz w:val="16"/>
          <w:szCs w:val="16"/>
        </w:rPr>
        <w:t xml:space="preserve">  Vältä hankaamista. </w:t>
      </w:r>
    </w:p>
    <w:p w14:paraId="1701BD54" w14:textId="38C8ECEC" w:rsidR="008B5185" w:rsidRPr="00555796" w:rsidRDefault="008B5185" w:rsidP="00DD05A8">
      <w:pPr>
        <w:ind w:right="-79"/>
        <w:rPr>
          <w:rFonts w:ascii="Verdana" w:hAnsi="Verdana"/>
          <w:sz w:val="16"/>
          <w:szCs w:val="16"/>
        </w:rPr>
      </w:pPr>
    </w:p>
    <w:p w14:paraId="7593E8ED" w14:textId="77777777" w:rsidR="00DD05A8" w:rsidRPr="00555796" w:rsidRDefault="00DD05A8" w:rsidP="00DD05A8">
      <w:pPr>
        <w:ind w:right="-79"/>
        <w:rPr>
          <w:rFonts w:ascii="Verdana" w:hAnsi="Verdana"/>
          <w:sz w:val="16"/>
          <w:szCs w:val="16"/>
        </w:rPr>
      </w:pPr>
    </w:p>
    <w:p w14:paraId="465BBED0" w14:textId="77777777" w:rsidR="00DD05A8" w:rsidRPr="00555796" w:rsidRDefault="00EF73C7" w:rsidP="00DD05A8">
      <w:pPr>
        <w:ind w:right="-79"/>
        <w:rPr>
          <w:rFonts w:ascii="Verdana" w:hAnsi="Verdana"/>
          <w:sz w:val="16"/>
          <w:szCs w:val="16"/>
        </w:rPr>
      </w:pPr>
      <w:r w:rsidRPr="00555796">
        <w:rPr>
          <w:rFonts w:ascii="Verdana" w:hAnsi="Verdana"/>
          <w:sz w:val="16"/>
          <w:szCs w:val="16"/>
        </w:rPr>
        <w:t xml:space="preserve">Reklamaatiot: Jos rullia avattaessa tai </w:t>
      </w:r>
      <w:r w:rsidR="00DD05A8" w:rsidRPr="00555796">
        <w:rPr>
          <w:rFonts w:ascii="Verdana" w:hAnsi="Verdana"/>
          <w:sz w:val="16"/>
          <w:szCs w:val="16"/>
        </w:rPr>
        <w:t xml:space="preserve">työn aikana tapetissa havaitaan virheitä, on työ </w:t>
      </w:r>
      <w:r w:rsidRPr="00555796">
        <w:rPr>
          <w:rFonts w:ascii="Verdana" w:hAnsi="Verdana"/>
          <w:sz w:val="16"/>
          <w:szCs w:val="16"/>
        </w:rPr>
        <w:t xml:space="preserve">heti keskeytettävä ja otettava yhteys tapetin myyjään. Mikäli työtä jatketaan ongelmista huolimatta, hyväksytään </w:t>
      </w:r>
      <w:r w:rsidR="00DD05A8" w:rsidRPr="00555796">
        <w:rPr>
          <w:rFonts w:ascii="Verdana" w:hAnsi="Verdana"/>
          <w:sz w:val="16"/>
          <w:szCs w:val="16"/>
        </w:rPr>
        <w:t>samalla tuotteen laatu,</w:t>
      </w:r>
      <w:r w:rsidRPr="00555796">
        <w:rPr>
          <w:rFonts w:ascii="Verdana" w:hAnsi="Verdana"/>
          <w:sz w:val="16"/>
          <w:szCs w:val="16"/>
        </w:rPr>
        <w:t xml:space="preserve"> eikä siitä voi reklamoida. Jos tapettiin tulee kuplia, saumat </w:t>
      </w:r>
      <w:r w:rsidR="00DD05A8" w:rsidRPr="00555796">
        <w:rPr>
          <w:rFonts w:ascii="Verdana" w:hAnsi="Verdana"/>
          <w:sz w:val="16"/>
          <w:szCs w:val="16"/>
        </w:rPr>
        <w:t xml:space="preserve">jäävät auki tai tapetti irtoaa seinästä, ei kyseessä ole tapetti virhe vaan em. johtuu virheellisestä kiinnityksestä, kiinnitysaineesta, alustasta/pohjamaalista tai epäsuotuisista työolosuhteista. </w:t>
      </w:r>
    </w:p>
    <w:p w14:paraId="48B40EFF" w14:textId="77777777" w:rsidR="00DD05A8" w:rsidRPr="00555796" w:rsidRDefault="00DD05A8" w:rsidP="00DD05A8">
      <w:pPr>
        <w:ind w:right="-79"/>
        <w:rPr>
          <w:rFonts w:ascii="Verdana" w:hAnsi="Verdana"/>
          <w:b/>
          <w:sz w:val="16"/>
          <w:szCs w:val="16"/>
        </w:rPr>
      </w:pPr>
    </w:p>
    <w:p w14:paraId="3EB039E2" w14:textId="77777777" w:rsidR="00DD05A8" w:rsidRPr="00555796" w:rsidRDefault="00DD05A8" w:rsidP="00DD05A8">
      <w:pPr>
        <w:rPr>
          <w:rFonts w:ascii="Verdana" w:hAnsi="Verdana"/>
          <w:sz w:val="16"/>
          <w:szCs w:val="16"/>
        </w:rPr>
      </w:pPr>
      <w:r w:rsidRPr="00555796">
        <w:rPr>
          <w:rFonts w:ascii="Verdana" w:hAnsi="Verdana"/>
          <w:b/>
          <w:sz w:val="16"/>
          <w:szCs w:val="16"/>
        </w:rPr>
        <w:t xml:space="preserve">Liisterisuositus: </w:t>
      </w:r>
      <w:r w:rsidR="00DE5078" w:rsidRPr="00555796">
        <w:rPr>
          <w:rFonts w:ascii="Verdana" w:hAnsi="Verdana"/>
          <w:sz w:val="16"/>
          <w:szCs w:val="16"/>
        </w:rPr>
        <w:t xml:space="preserve">Kuitutapeteille tarkoitetut liisterit </w:t>
      </w:r>
    </w:p>
    <w:p w14:paraId="09A96680" w14:textId="77777777" w:rsidR="00AB2584" w:rsidRDefault="00AB2584" w:rsidP="00DD05A8">
      <w:pPr>
        <w:rPr>
          <w:rFonts w:ascii="Verdana" w:hAnsi="Verdana"/>
        </w:rPr>
      </w:pPr>
    </w:p>
    <w:p w14:paraId="42CDF658" w14:textId="77777777" w:rsidR="00AB2584" w:rsidRDefault="00AB2584" w:rsidP="00DD05A8">
      <w:pPr>
        <w:rPr>
          <w:rFonts w:ascii="Verdana" w:hAnsi="Verdana"/>
        </w:rPr>
      </w:pPr>
    </w:p>
    <w:p w14:paraId="7270707F" w14:textId="77777777" w:rsidR="00AB2584" w:rsidRDefault="00AB2584" w:rsidP="00DD05A8">
      <w:pPr>
        <w:rPr>
          <w:rFonts w:ascii="Verdana" w:hAnsi="Verdana"/>
        </w:rPr>
      </w:pPr>
    </w:p>
    <w:p w14:paraId="5E98B2DE" w14:textId="77777777" w:rsidR="00AB2584" w:rsidRDefault="00AB2584" w:rsidP="00DD05A8">
      <w:pPr>
        <w:rPr>
          <w:rFonts w:ascii="Verdana" w:hAnsi="Verdana"/>
        </w:rPr>
      </w:pPr>
    </w:p>
    <w:p w14:paraId="2312DCDF" w14:textId="77777777" w:rsidR="00AB2584" w:rsidRDefault="00AB2584" w:rsidP="00DD05A8">
      <w:pPr>
        <w:rPr>
          <w:rFonts w:ascii="Verdana" w:hAnsi="Verdana"/>
        </w:rPr>
      </w:pPr>
    </w:p>
    <w:p w14:paraId="25B011E8" w14:textId="77777777" w:rsidR="00AB2584" w:rsidRDefault="00AB2584" w:rsidP="00DD05A8">
      <w:pPr>
        <w:rPr>
          <w:rFonts w:ascii="Verdana" w:hAnsi="Verdana"/>
        </w:rPr>
      </w:pPr>
    </w:p>
    <w:p w14:paraId="6EABC247" w14:textId="77777777" w:rsidR="00AB2584" w:rsidRDefault="00AB2584" w:rsidP="00DD05A8">
      <w:pPr>
        <w:rPr>
          <w:rFonts w:ascii="Verdana" w:hAnsi="Verdana"/>
        </w:rPr>
      </w:pPr>
    </w:p>
    <w:p w14:paraId="4E490532" w14:textId="77777777" w:rsidR="00AB2584" w:rsidRDefault="00AB2584" w:rsidP="00AB2584">
      <w:pPr>
        <w:jc w:val="center"/>
      </w:pPr>
      <w:r w:rsidRPr="00AB2584">
        <w:rPr>
          <w:noProof/>
          <w:lang w:eastAsia="fi-FI"/>
        </w:rPr>
        <w:drawing>
          <wp:inline distT="0" distB="0" distL="0" distR="0" wp14:anchorId="668B5677" wp14:editId="0A80EDBF">
            <wp:extent cx="1741714" cy="381000"/>
            <wp:effectExtent l="0" t="0" r="0" b="0"/>
            <wp:docPr id="2" name="Kuva 2" descr="C:\Users\varasto1\Desktop\tt 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rasto1\Desktop\tt lo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066" cy="38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91C1D" w14:textId="77777777" w:rsidR="00DD05A8" w:rsidRDefault="00DD05A8" w:rsidP="00DD05A8">
      <w:pPr>
        <w:ind w:left="2608" w:firstLine="1304"/>
        <w:rPr>
          <w:sz w:val="24"/>
        </w:rPr>
      </w:pPr>
    </w:p>
    <w:p w14:paraId="0F987348" w14:textId="77777777" w:rsidR="00144709" w:rsidRDefault="00144709"/>
    <w:sectPr w:rsidR="0014470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05A8"/>
    <w:rsid w:val="00144709"/>
    <w:rsid w:val="003100A7"/>
    <w:rsid w:val="00555796"/>
    <w:rsid w:val="00591F0B"/>
    <w:rsid w:val="008B5185"/>
    <w:rsid w:val="00A26226"/>
    <w:rsid w:val="00AB2584"/>
    <w:rsid w:val="00AF02AF"/>
    <w:rsid w:val="00BB163C"/>
    <w:rsid w:val="00C61C07"/>
    <w:rsid w:val="00CC370A"/>
    <w:rsid w:val="00CE5985"/>
    <w:rsid w:val="00DD05A8"/>
    <w:rsid w:val="00DE5078"/>
    <w:rsid w:val="00EF73C7"/>
    <w:rsid w:val="00F5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FCB305"/>
  <w15:docId w15:val="{BDC68079-6E8D-4342-8EA7-4C3649AC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D05A8"/>
    <w:pPr>
      <w:spacing w:after="0" w:line="240" w:lineRule="auto"/>
    </w:pPr>
    <w:rPr>
      <w:rFonts w:ascii="Comic Sans MS" w:eastAsia="Times New Roman" w:hAnsi="Comic Sans MS" w:cs="Times New Roman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semiHidden/>
    <w:unhideWhenUsed/>
    <w:rsid w:val="00DD05A8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D05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D05A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2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302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Kiiveri Aku</dc:creator>
  <cp:lastModifiedBy>Kiiveri Aku</cp:lastModifiedBy>
  <cp:revision>14</cp:revision>
  <dcterms:created xsi:type="dcterms:W3CDTF">2012-02-16T11:21:00Z</dcterms:created>
  <dcterms:modified xsi:type="dcterms:W3CDTF">2024-11-11T10:31:00Z</dcterms:modified>
</cp:coreProperties>
</file>